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693C2A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93C2A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693C2A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5A28BC90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1F5CB3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31 mayo</w:t>
      </w:r>
      <w:r w:rsidR="00B57C68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1F5CB3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04</w:t>
      </w:r>
      <w:r w:rsidR="00B57C68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A1374C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="00B57C68" w:rsidRPr="00693C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4947F673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A1374C"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junio</w:t>
      </w: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693C2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693C2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693C2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693C2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693C2A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693C2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3C2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93C2A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693C2A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693C2A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693C2A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693C2A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693C2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693C2A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65F8CB0" w:rsidR="00DE79E1" w:rsidRPr="00693C2A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2C4186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C4186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693C2A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1C7040A3" w:rsidR="00DE79E1" w:rsidRPr="00693C2A" w:rsidRDefault="0045243D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47798C38" w:rsidR="00DE79E1" w:rsidRPr="00693C2A" w:rsidRDefault="0045243D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Bosques de Kennedy, Ciudad Kennedy Occidental y Ciudad Kennedy Sur.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1DDF6B0B" w:rsidR="006659D3" w:rsidRPr="00693C2A" w:rsidRDefault="008D1B07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>De la Carrera 79C a la Carrera 80, entre la Calle 38C Sur a la Calle 40 Sur.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7C52B83" w14:textId="56ADA3CE" w:rsidR="008D1B07" w:rsidRPr="00693C2A" w:rsidRDefault="008D1B07" w:rsidP="008D1B0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42231F86" w:rsidR="006659D3" w:rsidRPr="00693C2A" w:rsidRDefault="008D1B07" w:rsidP="008D1B0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F31FA7A" w:rsidR="00DE79E1" w:rsidRPr="00693C2A" w:rsidRDefault="008D1B07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30159" w:rsidRPr="00693C2A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64C3B88" w:rsidR="00A30159" w:rsidRPr="00693C2A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BF5FE3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01</w:t>
            </w: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A1374C"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693C2A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EED5C77" w:rsidR="00A30159" w:rsidRPr="00693C2A" w:rsidRDefault="00C14104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E011311" w:rsidR="00A30159" w:rsidRPr="00693C2A" w:rsidRDefault="00C14104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Egipto, La Candelaria</w:t>
            </w:r>
            <w:r w:rsidR="00001419"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4B8C719" w:rsidR="00C82DDE" w:rsidRPr="00693C2A" w:rsidRDefault="006057DA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De la </w:t>
            </w:r>
            <w:r w:rsidR="00C14104" w:rsidRPr="00693C2A">
              <w:rPr>
                <w:rFonts w:ascii="Arial" w:hAnsi="Arial" w:cs="Arial"/>
                <w:lang w:val="es-ES_tradnl"/>
              </w:rPr>
              <w:t>Calle 7 a la</w:t>
            </w:r>
            <w:r w:rsidRPr="00693C2A">
              <w:rPr>
                <w:rFonts w:ascii="Arial" w:hAnsi="Arial" w:cs="Arial"/>
                <w:lang w:val="es-ES_tradnl"/>
              </w:rPr>
              <w:t xml:space="preserve"> </w:t>
            </w:r>
            <w:r w:rsidR="00C14104" w:rsidRPr="00693C2A">
              <w:rPr>
                <w:rFonts w:ascii="Arial" w:hAnsi="Arial" w:cs="Arial"/>
                <w:lang w:val="es-ES_tradnl"/>
              </w:rPr>
              <w:t>Calle 12B</w:t>
            </w:r>
            <w:r w:rsidRPr="00693C2A">
              <w:rPr>
                <w:rFonts w:ascii="Arial" w:hAnsi="Arial" w:cs="Arial"/>
                <w:lang w:val="es-ES_tradnl"/>
              </w:rPr>
              <w:t xml:space="preserve">, entre la </w:t>
            </w:r>
            <w:r w:rsidR="00C14104" w:rsidRPr="00693C2A">
              <w:rPr>
                <w:rFonts w:ascii="Arial" w:hAnsi="Arial" w:cs="Arial"/>
                <w:lang w:val="es-ES_tradnl"/>
              </w:rPr>
              <w:t>Carrera 1 a la</w:t>
            </w:r>
            <w:r w:rsidRPr="00693C2A">
              <w:rPr>
                <w:rFonts w:ascii="Arial" w:hAnsi="Arial" w:cs="Arial"/>
                <w:lang w:val="es-ES_tradnl"/>
              </w:rPr>
              <w:t xml:space="preserve"> </w:t>
            </w:r>
            <w:r w:rsidR="00C14104" w:rsidRPr="00693C2A">
              <w:rPr>
                <w:rFonts w:ascii="Arial" w:hAnsi="Arial" w:cs="Arial"/>
                <w:lang w:val="es-ES_tradnl"/>
              </w:rPr>
              <w:t>Carrera 5 Este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45B66D" w14:textId="6F163A4D" w:rsidR="0063273D" w:rsidRPr="00693C2A" w:rsidRDefault="0063273D" w:rsidP="0063273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D76D667" w14:textId="36745694" w:rsidR="00A30159" w:rsidRPr="00693C2A" w:rsidRDefault="0063273D" w:rsidP="006327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E5DF463" w:rsidR="00A30159" w:rsidRPr="00693C2A" w:rsidRDefault="006057D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/>
              </w:rPr>
              <w:t>Reubicación red acueducto</w:t>
            </w:r>
          </w:p>
        </w:tc>
      </w:tr>
      <w:tr w:rsidR="00A30159" w:rsidRPr="00693C2A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F5B85BC" w:rsidR="007909F4" w:rsidRPr="00693C2A" w:rsidRDefault="00290D44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C992785" w:rsidR="00A30159" w:rsidRPr="00693C2A" w:rsidRDefault="00290D44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Nuevo Colon, Los Cerezos, Las Acacias, Quintanares, Simón Bolívar, Puesta del Sol, Zona Industrial, Cazuca y Estación de Policía de Soacha.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4FB6252" w14:textId="4288CF4E" w:rsidR="00290D44" w:rsidRPr="00693C2A" w:rsidRDefault="00782D61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7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(A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>utopista Sur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)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1 E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15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9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AF7B576" w14:textId="77777777" w:rsidR="00290D44" w:rsidRPr="00693C2A" w:rsidRDefault="00290D4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BF94941" w14:textId="0457C740" w:rsidR="00290D44" w:rsidRPr="00693C2A" w:rsidRDefault="00BF381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Transversal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7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4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9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57C3734" w14:textId="77777777" w:rsidR="00290D44" w:rsidRPr="00693C2A" w:rsidRDefault="00290D4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95E91A5" w14:textId="089804F4" w:rsidR="00290D44" w:rsidRPr="00693C2A" w:rsidRDefault="00BF381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7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3A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3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C0632EC" w14:textId="77777777" w:rsidR="00290D44" w:rsidRPr="00693C2A" w:rsidRDefault="00290D4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B161DBD" w14:textId="511A7A76" w:rsidR="00F81A33" w:rsidRPr="00693C2A" w:rsidRDefault="00BF3814" w:rsidP="00290D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De la Transversal 7 a la Transversal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5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A, entre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61 S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290D44" w:rsidRPr="00693C2A">
              <w:rPr>
                <w:rFonts w:ascii="Arial" w:hAnsi="Arial" w:cs="Arial"/>
                <w:color w:val="000000"/>
                <w:lang w:val="es-ES_tradnl"/>
              </w:rPr>
              <w:t>38</w:t>
            </w:r>
            <w:r w:rsidRPr="00693C2A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124882" w14:textId="77777777" w:rsidR="00C3079F" w:rsidRPr="00693C2A" w:rsidRDefault="00C3079F" w:rsidP="00C307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08:00 a.m.</w:t>
            </w:r>
          </w:p>
          <w:p w14:paraId="1A7FCA7B" w14:textId="69747A5E" w:rsidR="0066263A" w:rsidRPr="00693C2A" w:rsidRDefault="00C3079F" w:rsidP="00C3079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35555EF8" w:rsidR="00A30159" w:rsidRPr="00693C2A" w:rsidRDefault="00C3079F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F06EB" w:rsidRPr="00693C2A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7417EA7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52D39C4" w:rsidR="00BF06EB" w:rsidRPr="00693C2A" w:rsidRDefault="00E670E3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Las Delicias, Nueva York.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AF523F0" w:rsidR="00BF06EB" w:rsidRPr="00693C2A" w:rsidRDefault="001866A3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De la </w:t>
            </w:r>
            <w:r w:rsidR="00BF06EB" w:rsidRPr="00693C2A">
              <w:rPr>
                <w:rFonts w:ascii="Arial" w:hAnsi="Arial" w:cs="Arial"/>
                <w:lang w:val="es-ES_tradnl"/>
              </w:rPr>
              <w:t>C</w:t>
            </w:r>
            <w:r w:rsidRPr="00693C2A">
              <w:rPr>
                <w:rFonts w:ascii="Arial" w:hAnsi="Arial" w:cs="Arial"/>
                <w:lang w:val="es-ES_tradnl"/>
              </w:rPr>
              <w:t>alle</w:t>
            </w:r>
            <w:r w:rsidR="00BF06EB" w:rsidRPr="00693C2A">
              <w:rPr>
                <w:rFonts w:ascii="Arial" w:hAnsi="Arial" w:cs="Arial"/>
                <w:lang w:val="es-ES_tradnl"/>
              </w:rPr>
              <w:t xml:space="preserve"> 37H S</w:t>
            </w:r>
            <w:r w:rsidRPr="00693C2A">
              <w:rPr>
                <w:rFonts w:ascii="Arial" w:hAnsi="Arial" w:cs="Arial"/>
                <w:lang w:val="es-ES_tradnl"/>
              </w:rPr>
              <w:t>ur</w:t>
            </w:r>
            <w:r w:rsidR="00BF06EB" w:rsidRPr="00693C2A">
              <w:rPr>
                <w:rFonts w:ascii="Arial" w:hAnsi="Arial" w:cs="Arial"/>
                <w:lang w:val="es-ES_tradnl"/>
              </w:rPr>
              <w:t xml:space="preserve"> a</w:t>
            </w:r>
            <w:r w:rsidRPr="00693C2A">
              <w:rPr>
                <w:rFonts w:ascii="Arial" w:hAnsi="Arial" w:cs="Arial"/>
                <w:lang w:val="es-ES_tradnl"/>
              </w:rPr>
              <w:t xml:space="preserve"> la Avenida Calle </w:t>
            </w:r>
            <w:r w:rsidR="00BF06EB" w:rsidRPr="00693C2A">
              <w:rPr>
                <w:rFonts w:ascii="Arial" w:hAnsi="Arial" w:cs="Arial"/>
                <w:lang w:val="es-ES_tradnl"/>
              </w:rPr>
              <w:t>45A S</w:t>
            </w:r>
            <w:r w:rsidRPr="00693C2A">
              <w:rPr>
                <w:rFonts w:ascii="Arial" w:hAnsi="Arial" w:cs="Arial"/>
                <w:lang w:val="es-ES_tradnl"/>
              </w:rPr>
              <w:t>ur,</w:t>
            </w:r>
            <w:r w:rsidR="00BF06EB" w:rsidRPr="00693C2A">
              <w:rPr>
                <w:rFonts w:ascii="Arial" w:hAnsi="Arial" w:cs="Arial"/>
                <w:lang w:val="es-ES_tradnl"/>
              </w:rPr>
              <w:t xml:space="preserve"> entre</w:t>
            </w:r>
            <w:r w:rsidRPr="00693C2A">
              <w:rPr>
                <w:rFonts w:ascii="Arial" w:hAnsi="Arial" w:cs="Arial"/>
                <w:lang w:val="es-ES_tradnl"/>
              </w:rPr>
              <w:t xml:space="preserve"> la Carrera </w:t>
            </w:r>
            <w:r w:rsidR="00BF06EB" w:rsidRPr="00693C2A">
              <w:rPr>
                <w:rFonts w:ascii="Arial" w:hAnsi="Arial" w:cs="Arial"/>
                <w:lang w:val="es-ES_tradnl"/>
              </w:rPr>
              <w:t>68L</w:t>
            </w:r>
            <w:r w:rsidRPr="00693C2A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="00BF06EB" w:rsidRPr="00693C2A">
              <w:rPr>
                <w:rFonts w:ascii="Arial" w:hAnsi="Arial" w:cs="Arial"/>
                <w:lang w:val="es-ES_tradnl"/>
              </w:rPr>
              <w:t>72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B6E339" w14:textId="317EF3B2" w:rsidR="00BF06EB" w:rsidRPr="00693C2A" w:rsidRDefault="00BF06EB" w:rsidP="00BF06E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2B1EAC0" w14:textId="0A37CFB6" w:rsidR="00BF06EB" w:rsidRPr="00693C2A" w:rsidRDefault="00BF06EB" w:rsidP="00BF06E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1A282FF8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F06EB" w:rsidRPr="00693C2A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0D58204E" w:rsidR="00BF06EB" w:rsidRPr="00693C2A" w:rsidRDefault="00A851DE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0E5E19AF" w:rsidR="00BF06EB" w:rsidRPr="00693C2A" w:rsidRDefault="00A851DE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La Aurora, Granada Sur,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Barranquillita, Santa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Librada, San Juan Bautista,</w:t>
            </w:r>
            <w:r w:rsidRPr="00693C2A">
              <w:rPr>
                <w:rFonts w:ascii="Arial" w:hAnsi="Arial" w:cs="Arial"/>
                <w:spacing w:val="-32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Marichuela, Monteblanco,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Chuniza, La Cabaña,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Gran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Yomasa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6D0249A1" w:rsidR="00BF06EB" w:rsidRPr="00693C2A" w:rsidRDefault="00A851DE" w:rsidP="00A851DE">
            <w:pPr>
              <w:pStyle w:val="TableParagraph"/>
              <w:ind w:left="164" w:right="155"/>
              <w:jc w:val="center"/>
              <w:rPr>
                <w:spacing w:val="-3"/>
                <w:lang w:val="es-ES_tradnl"/>
              </w:rPr>
            </w:pPr>
            <w:r w:rsidRPr="00693C2A">
              <w:rPr>
                <w:lang w:val="es-ES_tradnl"/>
              </w:rPr>
              <w:t xml:space="preserve">De la Calle </w:t>
            </w:r>
            <w:r w:rsidR="0051572E" w:rsidRPr="00693C2A">
              <w:rPr>
                <w:lang w:val="es-ES_tradnl"/>
              </w:rPr>
              <w:t>65D</w:t>
            </w:r>
            <w:r w:rsidRPr="00693C2A">
              <w:rPr>
                <w:lang w:val="es-ES_tradnl"/>
              </w:rPr>
              <w:t xml:space="preserve"> </w:t>
            </w:r>
            <w:r w:rsidR="0051572E" w:rsidRPr="00693C2A">
              <w:rPr>
                <w:lang w:val="es-ES_tradnl"/>
              </w:rPr>
              <w:t>S</w:t>
            </w:r>
            <w:r w:rsidRPr="00693C2A">
              <w:rPr>
                <w:lang w:val="es-ES_tradnl"/>
              </w:rPr>
              <w:t>ur</w:t>
            </w:r>
            <w:r w:rsidR="0051572E" w:rsidRPr="00693C2A">
              <w:rPr>
                <w:spacing w:val="-31"/>
                <w:lang w:val="es-ES_tradnl"/>
              </w:rPr>
              <w:t xml:space="preserve"> </w:t>
            </w:r>
            <w:r w:rsidRPr="00693C2A">
              <w:rPr>
                <w:lang w:val="es-ES_tradnl"/>
              </w:rPr>
              <w:t xml:space="preserve">a la Calle </w:t>
            </w:r>
            <w:r w:rsidR="0051572E" w:rsidRPr="00693C2A">
              <w:rPr>
                <w:lang w:val="es-ES_tradnl"/>
              </w:rPr>
              <w:t>97</w:t>
            </w:r>
            <w:r w:rsidRPr="00693C2A">
              <w:rPr>
                <w:lang w:val="es-ES_tradnl"/>
              </w:rPr>
              <w:t xml:space="preserve"> </w:t>
            </w:r>
            <w:r w:rsidR="0051572E" w:rsidRPr="00693C2A">
              <w:rPr>
                <w:lang w:val="es-ES_tradnl"/>
              </w:rPr>
              <w:t>S</w:t>
            </w:r>
            <w:r w:rsidRPr="00693C2A">
              <w:rPr>
                <w:lang w:val="es-ES_tradnl"/>
              </w:rPr>
              <w:t xml:space="preserve">ur, entre la Carrera </w:t>
            </w:r>
            <w:r w:rsidR="0051572E" w:rsidRPr="00693C2A">
              <w:rPr>
                <w:lang w:val="es-ES_tradnl"/>
              </w:rPr>
              <w:t>3G</w:t>
            </w:r>
            <w:r w:rsidRPr="00693C2A">
              <w:rPr>
                <w:lang w:val="es-ES_tradnl"/>
              </w:rPr>
              <w:t xml:space="preserve"> a la Carrera </w:t>
            </w:r>
            <w:r w:rsidR="0051572E" w:rsidRPr="00693C2A">
              <w:rPr>
                <w:lang w:val="es-ES_tradnl"/>
              </w:rPr>
              <w:t>4</w:t>
            </w:r>
            <w:r w:rsidRPr="00693C2A">
              <w:rPr>
                <w:spacing w:val="-2"/>
                <w:lang w:val="es-ES_tradnl"/>
              </w:rPr>
              <w:t xml:space="preserve"> </w:t>
            </w:r>
            <w:r w:rsidR="0051572E" w:rsidRPr="00693C2A">
              <w:rPr>
                <w:lang w:val="es-ES_tradnl"/>
              </w:rPr>
              <w:t>E</w:t>
            </w:r>
            <w:r w:rsidRPr="00693C2A">
              <w:rPr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028FCD" w14:textId="4C7E48CB" w:rsidR="0051572E" w:rsidRPr="00693C2A" w:rsidRDefault="0051572E" w:rsidP="00394E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08:00 </w:t>
            </w: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p</w:t>
            </w: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.m.</w:t>
            </w:r>
          </w:p>
          <w:p w14:paraId="7217440F" w14:textId="1E536458" w:rsidR="00BF06EB" w:rsidRPr="00693C2A" w:rsidRDefault="0051572E" w:rsidP="00394E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245004BB" w:rsidR="00BF06EB" w:rsidRPr="00693C2A" w:rsidRDefault="00394E3E" w:rsidP="00394E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Reparación daño en red de distribución Monteblanco</w:t>
            </w:r>
          </w:p>
        </w:tc>
      </w:tr>
      <w:tr w:rsidR="00BF06EB" w:rsidRPr="00693C2A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3E3141B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02 de junio de 2021</w:t>
            </w:r>
          </w:p>
        </w:tc>
      </w:tr>
      <w:tr w:rsidR="00BF06EB" w:rsidRPr="00693C2A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FC093CC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7C5B302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Osorio 3, Calandaima, Patio Bonito.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0784F52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>De la Calle 6 a la Calle 38 Sur, entre la Carrera 89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A35C36" w14:textId="77777777" w:rsidR="00BF06EB" w:rsidRPr="00693C2A" w:rsidRDefault="00BF06EB" w:rsidP="00BF06E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8EBD851" w14:textId="33155870" w:rsidR="00BF06EB" w:rsidRPr="00693C2A" w:rsidRDefault="00BF06EB" w:rsidP="00BF06E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0B93DF2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 e instalación hidrante</w:t>
            </w:r>
          </w:p>
        </w:tc>
      </w:tr>
      <w:tr w:rsidR="00BF06EB" w:rsidRPr="00693C2A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D99051B" w:rsidR="00BF06EB" w:rsidRPr="00693C2A" w:rsidRDefault="00810654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CF7039" w14:textId="77777777" w:rsidR="00AA1889" w:rsidRPr="00693C2A" w:rsidRDefault="00AA1889" w:rsidP="00BF06EB">
            <w:pPr>
              <w:spacing w:after="0" w:line="240" w:lineRule="auto"/>
              <w:jc w:val="center"/>
              <w:textAlignment w:val="baseline"/>
              <w:rPr>
                <w:bCs/>
                <w:lang w:val="es-ES_tradnl"/>
              </w:rPr>
            </w:pPr>
            <w:r w:rsidRPr="00693C2A">
              <w:rPr>
                <w:rFonts w:ascii="Arial" w:hAnsi="Arial" w:cs="Arial"/>
                <w:bCs/>
                <w:lang w:val="es-ES_tradnl"/>
              </w:rPr>
              <w:t xml:space="preserve">Baja Presión: </w:t>
            </w:r>
          </w:p>
          <w:p w14:paraId="5F50F2D8" w14:textId="694844CE" w:rsidR="00BF06EB" w:rsidRPr="00693C2A" w:rsidRDefault="00AA1889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693C2A">
              <w:rPr>
                <w:rFonts w:ascii="Arial" w:hAnsi="Arial" w:cs="Arial"/>
                <w:bCs/>
                <w:lang w:val="es-ES_tradnl"/>
              </w:rPr>
              <w:t>Villa del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Prado, Nueva Zelanda,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Guicani, Tejares del Norte,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 xml:space="preserve">San </w:t>
            </w:r>
            <w:r w:rsidR="00693C2A" w:rsidRPr="00693C2A">
              <w:rPr>
                <w:rFonts w:ascii="Arial" w:hAnsi="Arial" w:cs="Arial"/>
                <w:bCs/>
                <w:lang w:val="es-ES_tradnl"/>
              </w:rPr>
              <w:t>José</w:t>
            </w:r>
            <w:r w:rsidRPr="00693C2A">
              <w:rPr>
                <w:rFonts w:ascii="Arial" w:hAnsi="Arial" w:cs="Arial"/>
                <w:bCs/>
                <w:lang w:val="es-ES_tradnl"/>
              </w:rPr>
              <w:t xml:space="preserve"> de Bavaria,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Cantalejo, Gilmar, Vista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Bella, Sotavento, Los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Eliseos,</w:t>
            </w:r>
            <w:r w:rsidRPr="00693C2A">
              <w:rPr>
                <w:rFonts w:ascii="Arial" w:hAnsi="Arial" w:cs="Arial"/>
                <w:bCs/>
                <w:spacing w:val="-4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Portales</w:t>
            </w:r>
            <w:r w:rsidRPr="00693C2A">
              <w:rPr>
                <w:rFonts w:ascii="Arial" w:hAnsi="Arial" w:cs="Arial"/>
                <w:bCs/>
                <w:spacing w:val="-3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del</w:t>
            </w:r>
            <w:r w:rsidRPr="00693C2A">
              <w:rPr>
                <w:rFonts w:ascii="Arial" w:hAnsi="Arial" w:cs="Arial"/>
                <w:bCs/>
                <w:spacing w:val="-3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Monte,</w:t>
            </w:r>
            <w:r w:rsidRPr="00693C2A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Iragua, Gratamira, Colina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Campestre,</w:t>
            </w:r>
            <w:r w:rsidRPr="00693C2A">
              <w:rPr>
                <w:rFonts w:ascii="Arial" w:hAnsi="Arial" w:cs="Arial"/>
                <w:bCs/>
                <w:spacing w:val="-2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El</w:t>
            </w:r>
            <w:r w:rsidRPr="00693C2A">
              <w:rPr>
                <w:rFonts w:ascii="Arial" w:hAnsi="Arial" w:cs="Arial"/>
                <w:bCs/>
                <w:spacing w:val="-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Plan,</w:t>
            </w:r>
            <w:r w:rsidRPr="00693C2A">
              <w:rPr>
                <w:rFonts w:ascii="Arial" w:hAnsi="Arial" w:cs="Arial"/>
                <w:bCs/>
                <w:spacing w:val="-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lang w:val="es-ES_tradnl"/>
              </w:rPr>
              <w:t>Iberia.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52822EC" w:rsidR="00BF06EB" w:rsidRPr="00693C2A" w:rsidRDefault="00AA1889" w:rsidP="00AA1889">
            <w:pPr>
              <w:pStyle w:val="TableParagraph"/>
              <w:ind w:left="132" w:right="124"/>
              <w:jc w:val="center"/>
              <w:rPr>
                <w:bCs/>
                <w:color w:val="000000"/>
                <w:lang w:val="es-ES_tradnl"/>
              </w:rPr>
            </w:pPr>
            <w:r w:rsidRPr="00693C2A">
              <w:rPr>
                <w:bCs/>
                <w:spacing w:val="-1"/>
                <w:lang w:val="es-ES_tradnl"/>
              </w:rPr>
              <w:t>Autopista Norte</w:t>
            </w:r>
            <w:r w:rsidR="00810654" w:rsidRPr="00693C2A">
              <w:rPr>
                <w:bCs/>
                <w:spacing w:val="-1"/>
                <w:lang w:val="es-ES_tradnl"/>
              </w:rPr>
              <w:t xml:space="preserve"> </w:t>
            </w:r>
            <w:r w:rsidR="00810654" w:rsidRPr="00693C2A">
              <w:rPr>
                <w:bCs/>
                <w:lang w:val="es-ES_tradnl"/>
              </w:rPr>
              <w:t>(</w:t>
            </w:r>
            <w:r w:rsidRPr="00693C2A">
              <w:rPr>
                <w:bCs/>
                <w:lang w:val="es-ES_tradnl"/>
              </w:rPr>
              <w:t>Carrera</w:t>
            </w:r>
            <w:r w:rsidRPr="00693C2A">
              <w:rPr>
                <w:bCs/>
                <w:spacing w:val="-31"/>
                <w:lang w:val="es-ES_tradnl"/>
              </w:rPr>
              <w:t xml:space="preserve"> </w:t>
            </w:r>
            <w:r w:rsidR="00810654" w:rsidRPr="00693C2A">
              <w:rPr>
                <w:bCs/>
                <w:lang w:val="es-ES_tradnl"/>
              </w:rPr>
              <w:t xml:space="preserve">45) </w:t>
            </w:r>
            <w:r w:rsidRPr="00693C2A">
              <w:rPr>
                <w:bCs/>
                <w:lang w:val="es-ES_tradnl"/>
              </w:rPr>
              <w:t xml:space="preserve">a la Carrera </w:t>
            </w:r>
            <w:r w:rsidR="00810654" w:rsidRPr="00693C2A">
              <w:rPr>
                <w:bCs/>
                <w:lang w:val="es-ES_tradnl"/>
              </w:rPr>
              <w:t>58</w:t>
            </w:r>
            <w:r w:rsidRPr="00693C2A">
              <w:rPr>
                <w:bCs/>
                <w:lang w:val="es-ES_tradnl"/>
              </w:rPr>
              <w:t xml:space="preserve">, entre la Calle </w:t>
            </w:r>
            <w:r w:rsidR="00810654" w:rsidRPr="00693C2A">
              <w:rPr>
                <w:bCs/>
                <w:lang w:val="es-ES_tradnl"/>
              </w:rPr>
              <w:t>153</w:t>
            </w:r>
            <w:r w:rsidRPr="00693C2A">
              <w:rPr>
                <w:bCs/>
                <w:lang w:val="es-ES_tradnl"/>
              </w:rPr>
              <w:t xml:space="preserve"> a la Calle </w:t>
            </w:r>
            <w:r w:rsidR="00810654" w:rsidRPr="00693C2A">
              <w:rPr>
                <w:bCs/>
                <w:lang w:val="es-ES_tradnl"/>
              </w:rPr>
              <w:t>183</w:t>
            </w:r>
            <w:r w:rsidRPr="00693C2A">
              <w:rPr>
                <w:bCs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0F1306" w14:textId="77777777" w:rsidR="00810654" w:rsidRPr="00693C2A" w:rsidRDefault="00810654" w:rsidP="00810654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08:00 p.m.</w:t>
            </w:r>
          </w:p>
          <w:p w14:paraId="5C04B4B8" w14:textId="745DDFFD" w:rsidR="00BF06EB" w:rsidRPr="00693C2A" w:rsidRDefault="00810654" w:rsidP="008106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3</w:t>
            </w:r>
            <w:r w:rsidR="001F1AA1"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6</w:t>
            </w:r>
            <w:r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E64489E" w:rsidR="00BF06EB" w:rsidRPr="00693C2A" w:rsidRDefault="00AA1889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lang w:val="es-ES_tradnl"/>
              </w:rPr>
              <w:t>Empates red acueducto</w:t>
            </w:r>
          </w:p>
        </w:tc>
      </w:tr>
      <w:tr w:rsidR="00BF06EB" w:rsidRPr="00693C2A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ACA658B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03 de junio de 2021</w:t>
            </w:r>
          </w:p>
        </w:tc>
      </w:tr>
      <w:tr w:rsidR="00BF06EB" w:rsidRPr="00693C2A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29F8C6B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4C1CFEF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La Cancelaria, Las Cruces, Santa Bárbara, La Catedral.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71DC2E7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De la Calle 1 a la Calle 13, entre la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AEC466" w14:textId="76313401" w:rsidR="00BF06EB" w:rsidRPr="00693C2A" w:rsidRDefault="00BF06EB" w:rsidP="00BF06E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0F9A165" w14:textId="60B14A4E" w:rsidR="00BF06EB" w:rsidRPr="00693C2A" w:rsidRDefault="00BF06EB" w:rsidP="00BF06E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C7C7698" w:rsidR="00BF06EB" w:rsidRPr="00693C2A" w:rsidRDefault="00BF06EB" w:rsidP="00BF06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31EE7" w:rsidRPr="00693C2A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9E46951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38862C4B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Venecia Occidental, </w:t>
            </w:r>
            <w:r w:rsidR="00693C2A" w:rsidRPr="00693C2A">
              <w:rPr>
                <w:rFonts w:ascii="Arial" w:hAnsi="Arial" w:cs="Arial"/>
                <w:lang w:val="es-ES_tradnl"/>
              </w:rPr>
              <w:t>Fátima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E9C943D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De la Avenida Calle 45A Sur a la Avenida Calle 56A Sur, entre </w:t>
            </w:r>
            <w:r w:rsidRPr="00693C2A">
              <w:rPr>
                <w:rFonts w:ascii="Arial" w:hAnsi="Arial" w:cs="Arial"/>
                <w:lang w:val="es-ES_tradnl"/>
              </w:rPr>
              <w:lastRenderedPageBreak/>
              <w:t>la Transversal 60 a la Carrera 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63F44B" w14:textId="77777777" w:rsidR="00C31EE7" w:rsidRPr="00693C2A" w:rsidRDefault="00C31EE7" w:rsidP="00C31E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15D982E6" w14:textId="2E9FE0DA" w:rsidR="00C31EE7" w:rsidRPr="00693C2A" w:rsidRDefault="00C31EE7" w:rsidP="00C31E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681CB8F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31EE7" w:rsidRPr="00693C2A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7ADBFC4" w:rsidR="00C31EE7" w:rsidRPr="00693C2A" w:rsidRDefault="00A851DE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E7AC6E2" w:rsidR="00C31EE7" w:rsidRPr="00693C2A" w:rsidRDefault="005A524B" w:rsidP="005A524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El Laurel, Palo Blanco, La</w:t>
            </w:r>
            <w:r w:rsidRPr="00693C2A">
              <w:rPr>
                <w:rFonts w:ascii="Arial" w:hAnsi="Arial" w:cs="Arial"/>
                <w:spacing w:val="-3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Estrada, Bellavista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Occidental, La Estradita,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 xml:space="preserve">San </w:t>
            </w:r>
            <w:r w:rsidR="00693C2A" w:rsidRPr="00693C2A">
              <w:rPr>
                <w:rFonts w:ascii="Arial" w:hAnsi="Arial" w:cs="Arial"/>
                <w:lang w:val="es-ES_tradnl"/>
              </w:rPr>
              <w:t>Joaquín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7F95D1D" w:rsidR="00C31EE7" w:rsidRPr="00693C2A" w:rsidRDefault="005A524B" w:rsidP="005A524B">
            <w:pPr>
              <w:pStyle w:val="Sinespaciado"/>
              <w:jc w:val="center"/>
              <w:rPr>
                <w:rFonts w:ascii="Arial" w:hAnsi="Arial" w:cs="Arial"/>
                <w:spacing w:val="-5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De la Calle</w:t>
            </w:r>
            <w:r w:rsidR="001F1AA1" w:rsidRPr="00693C2A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="001F1AA1" w:rsidRPr="00693C2A">
              <w:rPr>
                <w:rFonts w:ascii="Arial" w:hAnsi="Arial" w:cs="Arial"/>
                <w:lang w:val="es-ES_tradnl"/>
              </w:rPr>
              <w:t xml:space="preserve">63 </w:t>
            </w:r>
            <w:r w:rsidRPr="00693C2A">
              <w:rPr>
                <w:rFonts w:ascii="Arial" w:hAnsi="Arial" w:cs="Arial"/>
                <w:lang w:val="es-ES_tradnl"/>
              </w:rPr>
              <w:t xml:space="preserve">a la Calle </w:t>
            </w:r>
            <w:r w:rsidR="001F1AA1" w:rsidRPr="00693C2A">
              <w:rPr>
                <w:rFonts w:ascii="Arial" w:hAnsi="Arial" w:cs="Arial"/>
                <w:lang w:val="es-ES_tradnl"/>
              </w:rPr>
              <w:t>72</w:t>
            </w:r>
            <w:r w:rsidRPr="00693C2A">
              <w:rPr>
                <w:rFonts w:ascii="Arial" w:hAnsi="Arial" w:cs="Arial"/>
                <w:lang w:val="es-ES_tradnl"/>
              </w:rPr>
              <w:t xml:space="preserve">, entre la </w:t>
            </w:r>
            <w:r w:rsidR="001F1AA1" w:rsidRPr="00693C2A">
              <w:rPr>
                <w:rFonts w:ascii="Arial" w:hAnsi="Arial" w:cs="Arial"/>
                <w:spacing w:val="-1"/>
                <w:lang w:val="es-ES_tradnl"/>
              </w:rPr>
              <w:t>C</w:t>
            </w:r>
            <w:r w:rsidRPr="00693C2A">
              <w:rPr>
                <w:rFonts w:ascii="Arial" w:hAnsi="Arial" w:cs="Arial"/>
                <w:spacing w:val="-1"/>
                <w:lang w:val="es-ES_tradnl"/>
              </w:rPr>
              <w:t>arrera</w:t>
            </w:r>
            <w:r w:rsidR="001F1AA1" w:rsidRPr="00693C2A">
              <w:rPr>
                <w:rFonts w:ascii="Arial" w:hAnsi="Arial" w:cs="Arial"/>
                <w:spacing w:val="-6"/>
                <w:lang w:val="es-ES_tradnl"/>
              </w:rPr>
              <w:t xml:space="preserve"> </w:t>
            </w:r>
            <w:r w:rsidR="001F1AA1" w:rsidRPr="00693C2A">
              <w:rPr>
                <w:rFonts w:ascii="Arial" w:hAnsi="Arial" w:cs="Arial"/>
                <w:lang w:val="es-ES_tradnl"/>
              </w:rPr>
              <w:t>68</w:t>
            </w:r>
            <w:r w:rsidRPr="00693C2A">
              <w:rPr>
                <w:rFonts w:ascii="Arial" w:hAnsi="Arial" w:cs="Arial"/>
                <w:lang w:val="es-ES_tradnl"/>
              </w:rPr>
              <w:t xml:space="preserve"> a la Carrera </w:t>
            </w:r>
            <w:r w:rsidR="001F1AA1" w:rsidRPr="00693C2A">
              <w:rPr>
                <w:rFonts w:ascii="Arial" w:hAnsi="Arial" w:cs="Arial"/>
                <w:lang w:val="es-ES_tradnl"/>
              </w:rPr>
              <w:t>72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1C5B1A" w14:textId="77777777" w:rsidR="001F1AA1" w:rsidRPr="00693C2A" w:rsidRDefault="001F1AA1" w:rsidP="001F1AA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5E9C2D8C" w14:textId="3B92CAE3" w:rsidR="00C31EE7" w:rsidRPr="00693C2A" w:rsidRDefault="001F1AA1" w:rsidP="001F1A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F0A20A8" w:rsidR="00C31EE7" w:rsidRPr="00693C2A" w:rsidRDefault="005A524B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bCs/>
                <w:lang w:val="es-ES_tradnl"/>
              </w:rPr>
              <w:t>Cambio sonda</w:t>
            </w:r>
            <w:r w:rsidR="001F1AA1"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bCs/>
                <w:spacing w:val="1"/>
                <w:lang w:val="es-ES_tradnl"/>
              </w:rPr>
              <w:t xml:space="preserve">de </w:t>
            </w:r>
            <w:r w:rsidRPr="00693C2A">
              <w:rPr>
                <w:rFonts w:ascii="Arial" w:hAnsi="Arial" w:cs="Arial"/>
                <w:bCs/>
                <w:spacing w:val="-1"/>
                <w:lang w:val="es-ES_tradnl"/>
              </w:rPr>
              <w:t>Macromedidor</w:t>
            </w:r>
            <w:r w:rsidR="001F1AA1" w:rsidRPr="00693C2A">
              <w:rPr>
                <w:rFonts w:ascii="Arial" w:hAnsi="Arial" w:cs="Arial"/>
                <w:bCs/>
                <w:spacing w:val="-31"/>
                <w:lang w:val="es-ES_tradnl"/>
              </w:rPr>
              <w:t xml:space="preserve"> </w:t>
            </w:r>
          </w:p>
        </w:tc>
      </w:tr>
      <w:tr w:rsidR="00C31EE7" w:rsidRPr="00693C2A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30A1513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04 de junio de 2021</w:t>
            </w:r>
          </w:p>
        </w:tc>
      </w:tr>
      <w:tr w:rsidR="00C31EE7" w:rsidRPr="00693C2A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3E12275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A4243D6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Terreros, Bosques de Tibanica, El Oasis, El Bosque, Vipal, </w:t>
            </w:r>
            <w:proofErr w:type="gramStart"/>
            <w:r w:rsidRPr="00693C2A">
              <w:rPr>
                <w:rFonts w:ascii="Arial" w:hAnsi="Arial" w:cs="Arial"/>
                <w:lang w:val="es-ES_tradnl"/>
              </w:rPr>
              <w:t>Malabar</w:t>
            </w:r>
            <w:proofErr w:type="gramEnd"/>
            <w:r w:rsidRPr="00693C2A">
              <w:rPr>
                <w:rFonts w:ascii="Arial" w:hAnsi="Arial" w:cs="Arial"/>
                <w:lang w:val="es-ES_tradnl"/>
              </w:rPr>
              <w:t>, San Mateo, Casa Linda, San Lucas, El Pinar, Los Nogales, La Alameda, Altos de San Mateo, San Ignacio, Mirador de San Ignacio, Las Vegas, Hospital Cardiovascular del Niño de Cundinamarca y Centro Comercial Unisur.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AFC89B" w14:textId="76C409F1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>De la Transversal 7 a la Carrera 2, entre la Calle 27 a la Calle 38.</w:t>
            </w:r>
          </w:p>
          <w:p w14:paraId="11AFB269" w14:textId="77777777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3D8AA7E" w14:textId="167622A1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color w:val="000000"/>
                <w:lang w:val="es-ES_tradnl"/>
              </w:rPr>
              <w:t>De la Carrera 2A a la Carrera 20 Este, entre la Calle 3 a la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0C597D" w14:textId="77777777" w:rsidR="00C31EE7" w:rsidRPr="00693C2A" w:rsidRDefault="00C31EE7" w:rsidP="00C31E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A11ABC4" w14:textId="1CD1ED40" w:rsidR="00C31EE7" w:rsidRPr="00693C2A" w:rsidRDefault="00C31EE7" w:rsidP="00C31E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3C8765C0" w:rsidR="00C31EE7" w:rsidRPr="00693C2A" w:rsidRDefault="00C31EE7" w:rsidP="00C31E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93C2A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31EE7" w:rsidRPr="00693C2A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EEBD08D" w:rsidR="00C31EE7" w:rsidRPr="00693C2A" w:rsidRDefault="007E33CA" w:rsidP="001F5CB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48F85E47" w:rsidR="00C31EE7" w:rsidRPr="00693C2A" w:rsidRDefault="009F1F55" w:rsidP="009F1F5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>Urbanización San</w:t>
            </w:r>
            <w:r w:rsidRPr="00693C2A">
              <w:rPr>
                <w:rFonts w:ascii="Arial" w:hAnsi="Arial" w:cs="Arial"/>
                <w:spacing w:val="-5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 xml:space="preserve">Sebastián, </w:t>
            </w:r>
            <w:r w:rsidRPr="00693C2A">
              <w:rPr>
                <w:rFonts w:ascii="Arial" w:hAnsi="Arial" w:cs="Arial"/>
                <w:lang w:val="es-ES_tradnl"/>
              </w:rPr>
              <w:t>Urbanización</w:t>
            </w:r>
            <w:r w:rsidRPr="00693C2A">
              <w:rPr>
                <w:rFonts w:ascii="Arial" w:hAnsi="Arial" w:cs="Arial"/>
                <w:lang w:val="es-ES_tradnl"/>
              </w:rPr>
              <w:t xml:space="preserve"> San</w:t>
            </w:r>
            <w:r w:rsidRPr="00693C2A">
              <w:rPr>
                <w:rFonts w:ascii="Arial" w:hAnsi="Arial" w:cs="Arial"/>
                <w:spacing w:val="-30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Simón.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7D59DF7B" w:rsidR="00C31EE7" w:rsidRPr="00693C2A" w:rsidRDefault="009F1F55" w:rsidP="009F1F55">
            <w:pPr>
              <w:pStyle w:val="Sinespaciad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693C2A">
              <w:rPr>
                <w:rFonts w:ascii="Arial" w:hAnsi="Arial" w:cs="Arial"/>
                <w:lang w:val="es-ES_tradnl"/>
              </w:rPr>
              <w:t xml:space="preserve">De la Calle </w:t>
            </w:r>
            <w:r w:rsidR="007E33CA" w:rsidRPr="00693C2A">
              <w:rPr>
                <w:rFonts w:ascii="Arial" w:hAnsi="Arial" w:cs="Arial"/>
                <w:lang w:val="es-ES_tradnl"/>
              </w:rPr>
              <w:t>235</w:t>
            </w:r>
            <w:r w:rsidRPr="00693C2A">
              <w:rPr>
                <w:rFonts w:ascii="Arial" w:hAnsi="Arial" w:cs="Arial"/>
                <w:lang w:val="es-ES_tradnl"/>
              </w:rPr>
              <w:t xml:space="preserve"> a la Calle </w:t>
            </w:r>
            <w:r w:rsidR="007E33CA" w:rsidRPr="00693C2A">
              <w:rPr>
                <w:rFonts w:ascii="Arial" w:hAnsi="Arial" w:cs="Arial"/>
                <w:lang w:val="es-ES_tradnl"/>
              </w:rPr>
              <w:t>241</w:t>
            </w:r>
            <w:r w:rsidRPr="00693C2A">
              <w:rPr>
                <w:rFonts w:ascii="Arial" w:hAnsi="Arial" w:cs="Arial"/>
                <w:lang w:val="es-ES_tradnl"/>
              </w:rPr>
              <w:t>, entre la Autopista Norte a la Carrera</w:t>
            </w:r>
            <w:r w:rsidRPr="00693C2A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="007E33CA" w:rsidRPr="00693C2A">
              <w:rPr>
                <w:rFonts w:ascii="Arial" w:hAnsi="Arial" w:cs="Arial"/>
                <w:lang w:val="es-ES_tradnl"/>
              </w:rPr>
              <w:t>107</w:t>
            </w:r>
            <w:r w:rsidRPr="00693C2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AC0708" w14:textId="77777777" w:rsidR="007E33CA" w:rsidRPr="00693C2A" w:rsidRDefault="007E33CA" w:rsidP="009F1F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BA8206" w14:textId="7E968ED3" w:rsidR="00C31EE7" w:rsidRPr="00693C2A" w:rsidRDefault="007E33CA" w:rsidP="009F1F5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93C2A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36170A68" w:rsidR="00C31EE7" w:rsidRPr="00693C2A" w:rsidRDefault="009F1F55" w:rsidP="009F1F5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93C2A">
              <w:rPr>
                <w:rFonts w:ascii="Arial" w:hAnsi="Arial" w:cs="Arial"/>
                <w:lang w:val="es-ES_tradnl"/>
              </w:rPr>
              <w:t>Verificación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metrológica y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spacing w:val="-1"/>
                <w:lang w:val="es-ES_tradnl"/>
              </w:rPr>
              <w:t xml:space="preserve">aforo </w:t>
            </w:r>
            <w:r w:rsidR="00693C2A" w:rsidRPr="00693C2A">
              <w:rPr>
                <w:rFonts w:ascii="Arial" w:hAnsi="Arial" w:cs="Arial"/>
                <w:lang w:val="es-ES_tradnl"/>
              </w:rPr>
              <w:t>pitométrico</w:t>
            </w:r>
            <w:r w:rsidRPr="00693C2A">
              <w:rPr>
                <w:rFonts w:ascii="Arial" w:hAnsi="Arial" w:cs="Arial"/>
                <w:spacing w:val="-3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Macromedidor de</w:t>
            </w:r>
            <w:r w:rsidRPr="00693C2A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693C2A">
              <w:rPr>
                <w:rFonts w:ascii="Arial" w:hAnsi="Arial" w:cs="Arial"/>
                <w:lang w:val="es-ES_tradnl"/>
              </w:rPr>
              <w:t>Guaymaral.</w:t>
            </w:r>
          </w:p>
        </w:tc>
      </w:tr>
    </w:tbl>
    <w:p w14:paraId="289409E7" w14:textId="703089B0" w:rsidR="0062155E" w:rsidRPr="00693C2A" w:rsidRDefault="0062155E" w:rsidP="00E54C2B">
      <w:pPr>
        <w:rPr>
          <w:rFonts w:ascii="Arial" w:eastAsia="Calibri" w:hAnsi="Arial" w:cs="Arial"/>
          <w:lang w:val="es-ES_tradnl"/>
        </w:rPr>
      </w:pPr>
      <w:r w:rsidRPr="00693C2A">
        <w:rPr>
          <w:rFonts w:ascii="Arial" w:eastAsia="Calibri" w:hAnsi="Arial" w:cs="Arial"/>
          <w:lang w:val="es-ES_tradnl"/>
        </w:rPr>
        <w:t xml:space="preserve"> </w:t>
      </w:r>
      <w:r w:rsidR="006A32F9" w:rsidRPr="00693C2A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13FFC" w:rsidRPr="00693C2A">
        <w:rPr>
          <w:rFonts w:ascii="Arial" w:eastAsia="Calibri" w:hAnsi="Arial" w:cs="Arial"/>
          <w:b/>
          <w:bCs/>
          <w:lang w:val="es-ES_tradnl"/>
        </w:rPr>
        <w:t>28</w:t>
      </w:r>
      <w:r w:rsidR="006A32F9" w:rsidRPr="00693C2A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13FFC" w:rsidRPr="00693C2A">
        <w:rPr>
          <w:rFonts w:ascii="Arial" w:eastAsia="Calibri" w:hAnsi="Arial" w:cs="Arial"/>
          <w:b/>
          <w:bCs/>
          <w:lang w:val="es-ES_tradnl"/>
        </w:rPr>
        <w:t>mayo</w:t>
      </w:r>
      <w:r w:rsidR="006A32F9" w:rsidRPr="00693C2A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693C2A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B487" w14:textId="77777777" w:rsidR="00924414" w:rsidRDefault="00924414" w:rsidP="00082295">
      <w:pPr>
        <w:spacing w:after="0" w:line="240" w:lineRule="auto"/>
      </w:pPr>
      <w:r>
        <w:separator/>
      </w:r>
    </w:p>
  </w:endnote>
  <w:endnote w:type="continuationSeparator" w:id="0">
    <w:p w14:paraId="529CD9D2" w14:textId="77777777" w:rsidR="00924414" w:rsidRDefault="0092441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924414">
      <w:fldChar w:fldCharType="begin"/>
    </w:r>
    <w:r w:rsidR="00924414">
      <w:instrText>NUMPAGES  \* Arabic  \* MERGEFORMAT</w:instrText>
    </w:r>
    <w:r w:rsidR="00924414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92441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519C" w14:textId="77777777" w:rsidR="00924414" w:rsidRDefault="00924414" w:rsidP="00082295">
      <w:pPr>
        <w:spacing w:after="0" w:line="240" w:lineRule="auto"/>
      </w:pPr>
      <w:r>
        <w:separator/>
      </w:r>
    </w:p>
  </w:footnote>
  <w:footnote w:type="continuationSeparator" w:id="0">
    <w:p w14:paraId="61337EC8" w14:textId="77777777" w:rsidR="00924414" w:rsidRDefault="0092441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1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358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50"/>
    <w:rsid w:val="000268FD"/>
    <w:rsid w:val="00026AC2"/>
    <w:rsid w:val="00027A25"/>
    <w:rsid w:val="00027B89"/>
    <w:rsid w:val="0003049A"/>
    <w:rsid w:val="00030A81"/>
    <w:rsid w:val="0003124A"/>
    <w:rsid w:val="00032F6C"/>
    <w:rsid w:val="00035EA6"/>
    <w:rsid w:val="0003651B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D7F52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2DFD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66A3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1AA1"/>
    <w:rsid w:val="001F244C"/>
    <w:rsid w:val="001F2B16"/>
    <w:rsid w:val="001F3FA2"/>
    <w:rsid w:val="001F5CB3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D44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186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089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4E3E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3AC"/>
    <w:rsid w:val="00434C4E"/>
    <w:rsid w:val="00437156"/>
    <w:rsid w:val="00437B28"/>
    <w:rsid w:val="00441AD8"/>
    <w:rsid w:val="004423E5"/>
    <w:rsid w:val="004452DC"/>
    <w:rsid w:val="00450739"/>
    <w:rsid w:val="00451CEE"/>
    <w:rsid w:val="0045243D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72E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28F"/>
    <w:rsid w:val="005365F3"/>
    <w:rsid w:val="005379D9"/>
    <w:rsid w:val="00537DAC"/>
    <w:rsid w:val="00541204"/>
    <w:rsid w:val="00541CBA"/>
    <w:rsid w:val="00543CB7"/>
    <w:rsid w:val="005450FC"/>
    <w:rsid w:val="00546755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24B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7DA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273D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C2A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955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569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3FFC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8D8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2D61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C6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3CA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654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0D85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1B07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14E9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4414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2C1E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1F55"/>
    <w:rsid w:val="009F2B00"/>
    <w:rsid w:val="009F3D1B"/>
    <w:rsid w:val="009F668B"/>
    <w:rsid w:val="009F68AE"/>
    <w:rsid w:val="009F730A"/>
    <w:rsid w:val="00A00565"/>
    <w:rsid w:val="00A016B2"/>
    <w:rsid w:val="00A02248"/>
    <w:rsid w:val="00A0227A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10BA"/>
    <w:rsid w:val="00A82A0B"/>
    <w:rsid w:val="00A839D6"/>
    <w:rsid w:val="00A83D21"/>
    <w:rsid w:val="00A83EC3"/>
    <w:rsid w:val="00A851DE"/>
    <w:rsid w:val="00A86FA8"/>
    <w:rsid w:val="00A87370"/>
    <w:rsid w:val="00A90592"/>
    <w:rsid w:val="00A90757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1889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731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97185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06EB"/>
    <w:rsid w:val="00BF2104"/>
    <w:rsid w:val="00BF2568"/>
    <w:rsid w:val="00BF277B"/>
    <w:rsid w:val="00BF31F9"/>
    <w:rsid w:val="00BF3814"/>
    <w:rsid w:val="00BF3EDB"/>
    <w:rsid w:val="00BF44BB"/>
    <w:rsid w:val="00BF5072"/>
    <w:rsid w:val="00BF52F4"/>
    <w:rsid w:val="00BF5E01"/>
    <w:rsid w:val="00BF5FE3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104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79F"/>
    <w:rsid w:val="00C3094D"/>
    <w:rsid w:val="00C31EE7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5D0D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6413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0E3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5431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1EF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157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454</cp:revision>
  <cp:lastPrinted>2020-12-04T14:11:00Z</cp:lastPrinted>
  <dcterms:created xsi:type="dcterms:W3CDTF">2020-11-05T15:48:00Z</dcterms:created>
  <dcterms:modified xsi:type="dcterms:W3CDTF">2021-05-27T21:39:00Z</dcterms:modified>
</cp:coreProperties>
</file>