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2624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46BF2625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46BF2626" w14:textId="77777777" w:rsidR="00A35E84" w:rsidRPr="0020676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realizará </w:t>
      </w:r>
      <w:r w:rsidR="004D2CDC" w:rsidRPr="00206762">
        <w:rPr>
          <w:rFonts w:ascii="Arial" w:eastAsia="Times New Roman" w:hAnsi="Arial" w:cs="Arial"/>
          <w:color w:val="201F1E"/>
          <w:lang w:eastAsia="es-CO"/>
        </w:rPr>
        <w:t xml:space="preserve">en la semana del 8 al 12 </w:t>
      </w:r>
      <w:r w:rsidR="00DE41E0" w:rsidRPr="00206762">
        <w:rPr>
          <w:rFonts w:ascii="Arial" w:eastAsia="Times New Roman" w:hAnsi="Arial" w:cs="Arial"/>
          <w:color w:val="201F1E"/>
          <w:lang w:eastAsia="es-CO"/>
        </w:rPr>
        <w:t>de</w:t>
      </w:r>
      <w:r w:rsidR="003C2B2E" w:rsidRPr="00206762">
        <w:rPr>
          <w:rFonts w:ascii="Arial" w:eastAsia="Times New Roman" w:hAnsi="Arial" w:cs="Arial"/>
          <w:color w:val="201F1E"/>
          <w:lang w:eastAsia="es-CO"/>
        </w:rPr>
        <w:t xml:space="preserve"> junio</w:t>
      </w:r>
      <w:r w:rsidRPr="00206762">
        <w:rPr>
          <w:rFonts w:ascii="Arial" w:eastAsia="Times New Roman" w:hAnsi="Arial" w:cs="Arial"/>
          <w:color w:val="201F1E"/>
          <w:lang w:eastAsia="es-CO"/>
        </w:rPr>
        <w:t xml:space="preserve">, obras de reparación en las redes de distribución de algunos sectores de la ciudad. </w:t>
      </w:r>
    </w:p>
    <w:p w14:paraId="46BF2627" w14:textId="77777777" w:rsidR="00A35E84" w:rsidRPr="0020676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</w:p>
    <w:p w14:paraId="46BF2628" w14:textId="77777777" w:rsidR="00A35E84" w:rsidRPr="0020676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46BF2629" w14:textId="77777777" w:rsidR="00A35E84" w:rsidRPr="00206762" w:rsidRDefault="00206762" w:rsidP="00206762">
      <w:pPr>
        <w:shd w:val="clear" w:color="auto" w:fill="FFFFFF"/>
        <w:tabs>
          <w:tab w:val="left" w:pos="379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ab/>
      </w:r>
    </w:p>
    <w:p w14:paraId="46BF262A" w14:textId="77777777" w:rsidR="00A35E84" w:rsidRPr="0020676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u w:val="single"/>
          <w:lang w:eastAsia="es-CO"/>
        </w:rPr>
      </w:pPr>
      <w:r w:rsidRPr="00206762">
        <w:rPr>
          <w:rFonts w:ascii="Arial" w:eastAsia="Times New Roman" w:hAnsi="Arial" w:cs="Arial"/>
          <w:b/>
          <w:color w:val="201F1E"/>
          <w:u w:val="single"/>
          <w:lang w:eastAsia="es-CO"/>
        </w:rPr>
        <w:t xml:space="preserve">RECOMENDACIONES PARA LOS USUARIOS: </w:t>
      </w:r>
    </w:p>
    <w:p w14:paraId="46BF262B" w14:textId="77777777" w:rsidR="00A35E84" w:rsidRPr="00206762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</w:p>
    <w:p w14:paraId="46BF262C" w14:textId="77777777" w:rsidR="00A35E84" w:rsidRPr="00206762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>Antes del corte de agua, llene el tanque de reserva de su vivienda.</w:t>
      </w:r>
    </w:p>
    <w:p w14:paraId="46BF262D" w14:textId="77777777" w:rsidR="00A35E84" w:rsidRPr="00206762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>Si almacena agua en recipientes consúmala antes de las 24 horas.</w:t>
      </w:r>
    </w:p>
    <w:p w14:paraId="46BF262E" w14:textId="77777777" w:rsidR="00A35E84" w:rsidRPr="00206762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 xml:space="preserve">Haga uso del agua de forma racional privilegiando el lavado de manos y la preparación de alimentos. </w:t>
      </w:r>
    </w:p>
    <w:p w14:paraId="46BF262F" w14:textId="77777777" w:rsidR="00A35E84" w:rsidRPr="00206762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lang w:eastAsia="es-CO"/>
        </w:rPr>
      </w:pPr>
      <w:r w:rsidRPr="00206762">
        <w:rPr>
          <w:rFonts w:ascii="Arial" w:eastAsia="Times New Roman" w:hAnsi="Arial" w:cs="Arial"/>
          <w:color w:val="201F1E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206762">
        <w:rPr>
          <w:rFonts w:ascii="Arial" w:eastAsia="Times New Roman" w:hAnsi="Arial" w:cs="Arial"/>
          <w:b/>
          <w:color w:val="201F1E"/>
          <w:lang w:eastAsia="es-CO"/>
        </w:rPr>
        <w:t>Acualínea</w:t>
      </w:r>
      <w:proofErr w:type="spellEnd"/>
      <w:r w:rsidRPr="00206762">
        <w:rPr>
          <w:rFonts w:ascii="Arial" w:eastAsia="Times New Roman" w:hAnsi="Arial" w:cs="Arial"/>
          <w:b/>
          <w:color w:val="201F1E"/>
          <w:lang w:eastAsia="es-CO"/>
        </w:rPr>
        <w:t xml:space="preserve"> 116.</w:t>
      </w:r>
    </w:p>
    <w:p w14:paraId="46BF2630" w14:textId="77777777" w:rsidR="003C2B2E" w:rsidRPr="00206762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eastAsia="es-CO"/>
        </w:rPr>
      </w:pPr>
    </w:p>
    <w:p w14:paraId="46BF2631" w14:textId="77777777" w:rsidR="00D855AE" w:rsidRPr="00206762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206762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1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38"/>
        <w:gridCol w:w="2688"/>
        <w:gridCol w:w="2266"/>
        <w:gridCol w:w="1560"/>
        <w:gridCol w:w="1841"/>
      </w:tblGrid>
      <w:tr w:rsidR="00D855AE" w:rsidRPr="00206762" w14:paraId="46BF2638" w14:textId="77777777" w:rsidTr="003B5555">
        <w:trPr>
          <w:trHeight w:val="687"/>
        </w:trPr>
        <w:tc>
          <w:tcPr>
            <w:tcW w:w="1838" w:type="dxa"/>
            <w:shd w:val="clear" w:color="auto" w:fill="498CF1"/>
            <w:vAlign w:val="center"/>
            <w:hideMark/>
          </w:tcPr>
          <w:p w14:paraId="46BF2632" w14:textId="77777777" w:rsidR="00D855AE" w:rsidRPr="00206762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688" w:type="dxa"/>
            <w:shd w:val="clear" w:color="auto" w:fill="498CF1"/>
            <w:vAlign w:val="center"/>
            <w:hideMark/>
          </w:tcPr>
          <w:p w14:paraId="46BF2633" w14:textId="77777777" w:rsidR="00D855AE" w:rsidRPr="00206762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66" w:type="dxa"/>
            <w:shd w:val="clear" w:color="auto" w:fill="498CF1"/>
            <w:vAlign w:val="center"/>
            <w:hideMark/>
          </w:tcPr>
          <w:p w14:paraId="46BF2634" w14:textId="77777777" w:rsidR="00D855AE" w:rsidRPr="00206762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60" w:type="dxa"/>
            <w:shd w:val="clear" w:color="auto" w:fill="498CF1"/>
            <w:vAlign w:val="center"/>
            <w:hideMark/>
          </w:tcPr>
          <w:p w14:paraId="46BF2635" w14:textId="77777777" w:rsidR="00D855AE" w:rsidRPr="00206762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46BF2636" w14:textId="77777777" w:rsidR="00D855AE" w:rsidRPr="00206762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41" w:type="dxa"/>
            <w:shd w:val="clear" w:color="auto" w:fill="498CF1"/>
            <w:vAlign w:val="center"/>
            <w:hideMark/>
          </w:tcPr>
          <w:p w14:paraId="46BF2637" w14:textId="77777777" w:rsidR="00D855AE" w:rsidRPr="00206762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E87E0E" w:rsidRPr="00206762" w14:paraId="46BF263A" w14:textId="77777777" w:rsidTr="00016319">
        <w:trPr>
          <w:trHeight w:val="48"/>
        </w:trPr>
        <w:tc>
          <w:tcPr>
            <w:tcW w:w="10193" w:type="dxa"/>
            <w:gridSpan w:val="5"/>
            <w:shd w:val="clear" w:color="auto" w:fill="ACCBF9"/>
            <w:vAlign w:val="center"/>
          </w:tcPr>
          <w:p w14:paraId="46BF2639" w14:textId="77777777" w:rsidR="00E87E0E" w:rsidRPr="00206762" w:rsidRDefault="00F46978" w:rsidP="00962C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</w:t>
            </w:r>
            <w:r w:rsid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016319"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9</w:t>
            </w:r>
            <w:r w:rsidR="00E87E0E"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</w:t>
            </w: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junio</w:t>
            </w:r>
            <w:r w:rsidR="00E87E0E"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CD2257" w:rsidRPr="00206762" w14:paraId="46BF2641" w14:textId="77777777" w:rsidTr="003B5555">
        <w:trPr>
          <w:trHeight w:val="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6BF263B" w14:textId="77777777" w:rsidR="00CD2257" w:rsidRPr="00206762" w:rsidRDefault="00EB0EA7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hAnsi="Arial" w:cs="Arial"/>
                <w:color w:val="000000"/>
              </w:rPr>
              <w:t>Suba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46BF263C" w14:textId="77777777" w:rsidR="00CD2257" w:rsidRPr="00206762" w:rsidRDefault="00EB0EA7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hAnsi="Arial" w:cs="Arial"/>
              </w:rPr>
              <w:t xml:space="preserve">Altos </w:t>
            </w:r>
            <w:r w:rsidR="00142584" w:rsidRPr="00206762">
              <w:rPr>
                <w:rFonts w:ascii="Arial" w:hAnsi="Arial" w:cs="Arial"/>
              </w:rPr>
              <w:t>d</w:t>
            </w:r>
            <w:r w:rsidRPr="00206762">
              <w:rPr>
                <w:rFonts w:ascii="Arial" w:hAnsi="Arial" w:cs="Arial"/>
              </w:rPr>
              <w:t xml:space="preserve">e </w:t>
            </w:r>
            <w:proofErr w:type="spellStart"/>
            <w:r w:rsidRPr="00206762">
              <w:rPr>
                <w:rFonts w:ascii="Arial" w:hAnsi="Arial" w:cs="Arial"/>
              </w:rPr>
              <w:t>Chozica</w:t>
            </w:r>
            <w:proofErr w:type="spellEnd"/>
            <w:r w:rsidRPr="00206762">
              <w:rPr>
                <w:rFonts w:ascii="Arial" w:hAnsi="Arial" w:cs="Arial"/>
              </w:rPr>
              <w:t xml:space="preserve">, Ciudad Hunza, El </w:t>
            </w:r>
            <w:r w:rsidR="00142584" w:rsidRPr="00206762">
              <w:rPr>
                <w:rFonts w:ascii="Arial" w:hAnsi="Arial" w:cs="Arial"/>
              </w:rPr>
              <w:t>Rincón</w:t>
            </w:r>
            <w:r w:rsidRPr="00206762">
              <w:rPr>
                <w:rFonts w:ascii="Arial" w:hAnsi="Arial" w:cs="Arial"/>
              </w:rPr>
              <w:t xml:space="preserve">, El </w:t>
            </w:r>
            <w:r w:rsidR="004F155A" w:rsidRPr="00206762">
              <w:rPr>
                <w:rFonts w:ascii="Arial" w:hAnsi="Arial" w:cs="Arial"/>
              </w:rPr>
              <w:t>Rincón</w:t>
            </w:r>
            <w:r w:rsidRPr="00206762">
              <w:rPr>
                <w:rFonts w:ascii="Arial" w:hAnsi="Arial" w:cs="Arial"/>
              </w:rPr>
              <w:t xml:space="preserve"> Norte, </w:t>
            </w:r>
            <w:r w:rsidR="004F155A" w:rsidRPr="00206762">
              <w:rPr>
                <w:rFonts w:ascii="Arial" w:hAnsi="Arial" w:cs="Arial"/>
              </w:rPr>
              <w:t>Rincón</w:t>
            </w:r>
            <w:r w:rsidRPr="00206762">
              <w:rPr>
                <w:rFonts w:ascii="Arial" w:hAnsi="Arial" w:cs="Arial"/>
              </w:rPr>
              <w:t xml:space="preserve"> Altamar, San Cayetano, Santa Teresa </w:t>
            </w:r>
            <w:r w:rsidR="004F155A" w:rsidRPr="00206762">
              <w:rPr>
                <w:rFonts w:ascii="Arial" w:hAnsi="Arial" w:cs="Arial"/>
              </w:rPr>
              <w:t>d</w:t>
            </w:r>
            <w:r w:rsidRPr="00206762">
              <w:rPr>
                <w:rFonts w:ascii="Arial" w:hAnsi="Arial" w:cs="Arial"/>
              </w:rPr>
              <w:t xml:space="preserve">e Suba, Villa </w:t>
            </w:r>
            <w:r w:rsidR="004F155A" w:rsidRPr="00206762">
              <w:rPr>
                <w:rFonts w:ascii="Arial" w:hAnsi="Arial" w:cs="Arial"/>
              </w:rPr>
              <w:t>Alcázar y</w:t>
            </w:r>
            <w:r w:rsidRPr="00206762">
              <w:rPr>
                <w:rFonts w:ascii="Arial" w:hAnsi="Arial" w:cs="Arial"/>
              </w:rPr>
              <w:t xml:space="preserve"> Villa Elisa</w:t>
            </w:r>
            <w:r w:rsidR="004F155A" w:rsidRPr="00206762">
              <w:rPr>
                <w:rFonts w:ascii="Arial" w:hAnsi="Arial" w:cs="Arial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6BF263D" w14:textId="77777777" w:rsidR="00CD2257" w:rsidRPr="00206762" w:rsidRDefault="0074033D" w:rsidP="0074033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06762">
              <w:rPr>
                <w:rFonts w:ascii="Arial" w:hAnsi="Arial" w:cs="Arial"/>
              </w:rPr>
              <w:t>De la calle 99 a la calle 145, entre carrera 88 a la carrera 100A.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BF263E" w14:textId="77777777" w:rsidR="00521A33" w:rsidRPr="00206762" w:rsidRDefault="00521A33" w:rsidP="00521A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46BF263F" w14:textId="77777777" w:rsidR="00521A33" w:rsidRPr="00206762" w:rsidRDefault="00521A33" w:rsidP="00521A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46BF2640" w14:textId="77777777" w:rsidR="00CD2257" w:rsidRPr="00206762" w:rsidRDefault="00FF5AB0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0816F2" w:rsidRPr="00206762" w14:paraId="46BF2643" w14:textId="77777777" w:rsidTr="00016319">
        <w:trPr>
          <w:trHeight w:val="48"/>
        </w:trPr>
        <w:tc>
          <w:tcPr>
            <w:tcW w:w="10193" w:type="dxa"/>
            <w:gridSpan w:val="5"/>
            <w:shd w:val="clear" w:color="auto" w:fill="ACCBF9"/>
            <w:vAlign w:val="center"/>
          </w:tcPr>
          <w:p w14:paraId="46BF2642" w14:textId="77777777" w:rsidR="000816F2" w:rsidRPr="00206762" w:rsidRDefault="000816F2" w:rsidP="00081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Miércoles </w:t>
            </w:r>
            <w:r w:rsidR="00016319"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10 </w:t>
            </w: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de junio de 2020</w:t>
            </w:r>
          </w:p>
        </w:tc>
      </w:tr>
      <w:tr w:rsidR="00BC0414" w:rsidRPr="00206762" w14:paraId="46BF264A" w14:textId="77777777" w:rsidTr="003B5555">
        <w:trPr>
          <w:trHeight w:val="23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6BF2644" w14:textId="77777777" w:rsidR="00BC0414" w:rsidRPr="00206762" w:rsidRDefault="00BC0414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46BF2645" w14:textId="77777777" w:rsidR="00BC0414" w:rsidRPr="00206762" w:rsidRDefault="00BC0414" w:rsidP="00BC0414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06762">
              <w:rPr>
                <w:rFonts w:ascii="Arial" w:hAnsi="Arial" w:cs="Arial"/>
              </w:rPr>
              <w:t>Ciudad Jardín Norte y Prado Veraniego Norte.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6BF2646" w14:textId="77777777" w:rsidR="00BC0414" w:rsidRPr="00206762" w:rsidRDefault="00BC0414" w:rsidP="00BC04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6762">
              <w:rPr>
                <w:rFonts w:ascii="Arial" w:hAnsi="Arial" w:cs="Arial"/>
              </w:rPr>
              <w:t>De la calle 129 a la calle 134, entre carrera 54 a la carrera 74.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BF2647" w14:textId="77777777" w:rsidR="00BC0414" w:rsidRPr="00206762" w:rsidRDefault="00BC0414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46BF2648" w14:textId="77777777" w:rsidR="00BC0414" w:rsidRPr="00206762" w:rsidRDefault="00BC0414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46BF2649" w14:textId="77777777" w:rsidR="00BC0414" w:rsidRPr="00206762" w:rsidRDefault="00BC0414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12771B" w:rsidRPr="00206762" w14:paraId="46BF2651" w14:textId="77777777" w:rsidTr="003B5555">
        <w:trPr>
          <w:trHeight w:val="23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6BF264B" w14:textId="77777777" w:rsidR="0012771B" w:rsidRPr="00206762" w:rsidRDefault="005C3E1F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46BF264C" w14:textId="77777777" w:rsidR="0012771B" w:rsidRPr="00206762" w:rsidRDefault="007E2592" w:rsidP="00BC0414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06762">
              <w:rPr>
                <w:rFonts w:ascii="Arial" w:hAnsi="Arial" w:cs="Arial"/>
                <w:bCs/>
              </w:rPr>
              <w:t>Soratama</w:t>
            </w:r>
            <w:proofErr w:type="spellEnd"/>
            <w:r w:rsidRPr="00206762">
              <w:rPr>
                <w:rFonts w:ascii="Arial" w:hAnsi="Arial" w:cs="Arial"/>
                <w:bCs/>
              </w:rPr>
              <w:t>, La Cita y Barrancas Oriental.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6BF264D" w14:textId="77777777" w:rsidR="0012771B" w:rsidRPr="00206762" w:rsidRDefault="00655451" w:rsidP="00FD04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06762">
              <w:rPr>
                <w:rFonts w:ascii="Arial" w:hAnsi="Arial" w:cs="Arial"/>
                <w:bCs/>
              </w:rPr>
              <w:t>De la calle 166 a la calle 167</w:t>
            </w:r>
            <w:r w:rsidR="00A41853" w:rsidRPr="00206762">
              <w:rPr>
                <w:rFonts w:ascii="Arial" w:hAnsi="Arial" w:cs="Arial"/>
                <w:bCs/>
              </w:rPr>
              <w:t>D, entre carrera 2 Este a la carrera 7.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BF264E" w14:textId="77777777" w:rsidR="0012771B" w:rsidRPr="00206762" w:rsidRDefault="003F30CD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46BF264F" w14:textId="77777777" w:rsidR="003F30CD" w:rsidRPr="00206762" w:rsidRDefault="003F30CD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8 horas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46BF2650" w14:textId="77777777" w:rsidR="0012771B" w:rsidRPr="00206762" w:rsidRDefault="00191931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Lavado Tanque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  <w:proofErr w:type="spellStart"/>
            <w:r w:rsidR="007E152A" w:rsidRPr="00206762">
              <w:rPr>
                <w:rFonts w:ascii="Arial" w:eastAsia="Times New Roman" w:hAnsi="Arial" w:cs="Arial"/>
                <w:color w:val="201F1E"/>
                <w:lang w:eastAsia="es-CO"/>
              </w:rPr>
              <w:t>Soratama</w:t>
            </w:r>
            <w:proofErr w:type="spellEnd"/>
            <w:r w:rsidR="007E152A" w:rsidRPr="00206762">
              <w:rPr>
                <w:rFonts w:ascii="Arial" w:eastAsia="Times New Roman" w:hAnsi="Arial" w:cs="Arial"/>
                <w:color w:val="201F1E"/>
                <w:lang w:eastAsia="es-CO"/>
              </w:rPr>
              <w:t xml:space="preserve"> 1 y 2</w:t>
            </w:r>
          </w:p>
        </w:tc>
      </w:tr>
      <w:tr w:rsidR="00FD04F3" w:rsidRPr="00206762" w14:paraId="46BF2653" w14:textId="77777777" w:rsidTr="008B3276">
        <w:trPr>
          <w:trHeight w:val="233"/>
        </w:trPr>
        <w:tc>
          <w:tcPr>
            <w:tcW w:w="10193" w:type="dxa"/>
            <w:gridSpan w:val="5"/>
            <w:shd w:val="clear" w:color="auto" w:fill="9CC2E5" w:themeFill="accent1" w:themeFillTint="99"/>
            <w:vAlign w:val="center"/>
          </w:tcPr>
          <w:p w14:paraId="46BF2652" w14:textId="77777777" w:rsidR="00FD04F3" w:rsidRPr="00206762" w:rsidRDefault="00A22011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</w:t>
            </w:r>
            <w:r w:rsidR="001D27E4"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1</w:t>
            </w:r>
            <w:r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1</w:t>
            </w:r>
            <w:r w:rsidR="001D27E4" w:rsidRPr="00206762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junio de 2020</w:t>
            </w:r>
          </w:p>
        </w:tc>
      </w:tr>
      <w:tr w:rsidR="00FD04F3" w:rsidRPr="00206762" w14:paraId="46BF265B" w14:textId="77777777" w:rsidTr="003B5555">
        <w:trPr>
          <w:trHeight w:val="23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6BF2654" w14:textId="77777777" w:rsidR="00FD04F3" w:rsidRPr="00206762" w:rsidRDefault="005478AB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206762">
              <w:rPr>
                <w:rFonts w:ascii="Arial" w:hAnsi="Arial" w:cs="Arial"/>
                <w:bCs/>
              </w:rPr>
              <w:t>Municipios de Tocancipá, Gachancipá y Sop</w:t>
            </w:r>
            <w:r w:rsidR="00962C85">
              <w:rPr>
                <w:rFonts w:ascii="Arial" w:hAnsi="Arial" w:cs="Arial"/>
                <w:bCs/>
              </w:rPr>
              <w:t>ó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46BF2655" w14:textId="77777777" w:rsidR="00FD04F3" w:rsidRPr="00206762" w:rsidRDefault="00330F4F" w:rsidP="00BC0414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206762">
              <w:rPr>
                <w:rFonts w:ascii="Arial" w:hAnsi="Arial" w:cs="Arial"/>
                <w:bCs/>
              </w:rPr>
              <w:t>Municipios de Tocancipá, Gachancipá y Sopo.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6BF2656" w14:textId="77777777" w:rsidR="00FD04F3" w:rsidRPr="00206762" w:rsidRDefault="00330F4F" w:rsidP="00FD04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206762">
              <w:rPr>
                <w:rFonts w:ascii="Arial" w:hAnsi="Arial" w:cs="Arial"/>
                <w:bCs/>
              </w:rPr>
              <w:t>Municipios de Tocancipá, Gachancipá y Sopo.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BF2657" w14:textId="77777777" w:rsidR="00FD04F3" w:rsidRPr="00206762" w:rsidRDefault="00A22011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46BF2658" w14:textId="77777777" w:rsidR="00A22011" w:rsidRPr="00206762" w:rsidRDefault="00A22011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 xml:space="preserve">24 </w:t>
            </w: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horas</w:t>
            </w:r>
          </w:p>
          <w:p w14:paraId="46BF2659" w14:textId="77777777" w:rsidR="00A22011" w:rsidRPr="00206762" w:rsidRDefault="00A22011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46BF265A" w14:textId="77777777" w:rsidR="00FD04F3" w:rsidRPr="00206762" w:rsidRDefault="00CF583C" w:rsidP="00BC04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206762"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  <w:r w:rsidR="00962C8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</w:tbl>
    <w:p w14:paraId="46BF2660" w14:textId="77777777" w:rsidR="00206762" w:rsidRPr="00206762" w:rsidRDefault="00206762" w:rsidP="002A331B">
      <w:pPr>
        <w:rPr>
          <w:rFonts w:ascii="Arial" w:eastAsia="Calibri" w:hAnsi="Arial" w:cs="Arial"/>
        </w:rPr>
      </w:pPr>
    </w:p>
    <w:sectPr w:rsidR="00206762" w:rsidRPr="00206762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2663" w14:textId="77777777" w:rsidR="00061A46" w:rsidRDefault="00061A46" w:rsidP="00082295">
      <w:pPr>
        <w:spacing w:after="0" w:line="240" w:lineRule="auto"/>
      </w:pPr>
      <w:r>
        <w:separator/>
      </w:r>
    </w:p>
  </w:endnote>
  <w:endnote w:type="continuationSeparator" w:id="0">
    <w:p w14:paraId="46BF2664" w14:textId="77777777" w:rsidR="00061A46" w:rsidRDefault="00061A46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2667" w14:textId="77777777" w:rsidR="006432A9" w:rsidRDefault="006652C6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46BF266C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46BF266F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46BF2670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46BF266D" wp14:editId="46BF266E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F2668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D578F1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D578F1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62C85" w:rsidRPr="00962C85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D578F1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6652C6">
      <w:fldChar w:fldCharType="begin"/>
    </w:r>
    <w:r w:rsidR="006652C6">
      <w:instrText>NUMPAGES  \* Arabic  \* MERGEFORMAT</w:instrText>
    </w:r>
    <w:r w:rsidR="006652C6">
      <w:fldChar w:fldCharType="separate"/>
    </w:r>
    <w:r w:rsidR="00962C85" w:rsidRPr="00962C85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6652C6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F2661" w14:textId="77777777" w:rsidR="00061A46" w:rsidRDefault="00061A46" w:rsidP="00082295">
      <w:pPr>
        <w:spacing w:after="0" w:line="240" w:lineRule="auto"/>
      </w:pPr>
      <w:r>
        <w:separator/>
      </w:r>
    </w:p>
  </w:footnote>
  <w:footnote w:type="continuationSeparator" w:id="0">
    <w:p w14:paraId="46BF2662" w14:textId="77777777" w:rsidR="00061A46" w:rsidRDefault="00061A46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2665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46BF2669" wp14:editId="46BF266A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2C6">
      <w:rPr>
        <w:rFonts w:ascii="Arial" w:hAnsi="Arial" w:cs="Arial"/>
        <w:b/>
        <w:noProof/>
        <w:sz w:val="28"/>
        <w:szCs w:val="28"/>
        <w:lang w:eastAsia="es-CO"/>
      </w:rPr>
      <w:pict w14:anchorId="46BF266B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46BF2666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4DBE"/>
    <w:rsid w:val="00016319"/>
    <w:rsid w:val="00020CFD"/>
    <w:rsid w:val="00035EA6"/>
    <w:rsid w:val="00041350"/>
    <w:rsid w:val="00050696"/>
    <w:rsid w:val="00051C13"/>
    <w:rsid w:val="00052959"/>
    <w:rsid w:val="00052A94"/>
    <w:rsid w:val="00061A46"/>
    <w:rsid w:val="00065E78"/>
    <w:rsid w:val="00066761"/>
    <w:rsid w:val="000671EE"/>
    <w:rsid w:val="000816F2"/>
    <w:rsid w:val="00082295"/>
    <w:rsid w:val="000A1C84"/>
    <w:rsid w:val="000F3B21"/>
    <w:rsid w:val="0010221A"/>
    <w:rsid w:val="001262C7"/>
    <w:rsid w:val="0012771B"/>
    <w:rsid w:val="00135B4C"/>
    <w:rsid w:val="00142584"/>
    <w:rsid w:val="00151129"/>
    <w:rsid w:val="0016404D"/>
    <w:rsid w:val="00166E7F"/>
    <w:rsid w:val="001751E2"/>
    <w:rsid w:val="00182732"/>
    <w:rsid w:val="00182980"/>
    <w:rsid w:val="00191931"/>
    <w:rsid w:val="001A636D"/>
    <w:rsid w:val="001C17BB"/>
    <w:rsid w:val="001C2AC1"/>
    <w:rsid w:val="001D27E4"/>
    <w:rsid w:val="001F2B16"/>
    <w:rsid w:val="00203370"/>
    <w:rsid w:val="00206762"/>
    <w:rsid w:val="00216F82"/>
    <w:rsid w:val="00252384"/>
    <w:rsid w:val="00275C2E"/>
    <w:rsid w:val="0028185D"/>
    <w:rsid w:val="0028797C"/>
    <w:rsid w:val="00295259"/>
    <w:rsid w:val="00295A14"/>
    <w:rsid w:val="002A136F"/>
    <w:rsid w:val="002A331B"/>
    <w:rsid w:val="002B26D1"/>
    <w:rsid w:val="002B43D7"/>
    <w:rsid w:val="002E7F54"/>
    <w:rsid w:val="00300974"/>
    <w:rsid w:val="003077C4"/>
    <w:rsid w:val="003137A5"/>
    <w:rsid w:val="00320AF7"/>
    <w:rsid w:val="00330F4F"/>
    <w:rsid w:val="003331F5"/>
    <w:rsid w:val="00345EDF"/>
    <w:rsid w:val="00347FC7"/>
    <w:rsid w:val="0035055E"/>
    <w:rsid w:val="00360608"/>
    <w:rsid w:val="003B0D64"/>
    <w:rsid w:val="003B14E4"/>
    <w:rsid w:val="003B5555"/>
    <w:rsid w:val="003C2B2E"/>
    <w:rsid w:val="003D77C9"/>
    <w:rsid w:val="003E6DF2"/>
    <w:rsid w:val="003F30CD"/>
    <w:rsid w:val="003F4ACE"/>
    <w:rsid w:val="00401632"/>
    <w:rsid w:val="00403489"/>
    <w:rsid w:val="004144F5"/>
    <w:rsid w:val="00414753"/>
    <w:rsid w:val="00416533"/>
    <w:rsid w:val="00455F73"/>
    <w:rsid w:val="00461010"/>
    <w:rsid w:val="0046768F"/>
    <w:rsid w:val="00480DB9"/>
    <w:rsid w:val="00485ED6"/>
    <w:rsid w:val="00492895"/>
    <w:rsid w:val="0049375F"/>
    <w:rsid w:val="004966C9"/>
    <w:rsid w:val="004A5951"/>
    <w:rsid w:val="004C296F"/>
    <w:rsid w:val="004D2CDC"/>
    <w:rsid w:val="004F155A"/>
    <w:rsid w:val="004F2463"/>
    <w:rsid w:val="004F2E59"/>
    <w:rsid w:val="004F7B1B"/>
    <w:rsid w:val="005015B2"/>
    <w:rsid w:val="0050790E"/>
    <w:rsid w:val="00521A33"/>
    <w:rsid w:val="00532E78"/>
    <w:rsid w:val="005379D9"/>
    <w:rsid w:val="005478AB"/>
    <w:rsid w:val="00547E41"/>
    <w:rsid w:val="00574C38"/>
    <w:rsid w:val="005955DF"/>
    <w:rsid w:val="005C3E1F"/>
    <w:rsid w:val="005D0CCB"/>
    <w:rsid w:val="005F4189"/>
    <w:rsid w:val="005F5712"/>
    <w:rsid w:val="005F6AE5"/>
    <w:rsid w:val="00632288"/>
    <w:rsid w:val="006432A9"/>
    <w:rsid w:val="006437F5"/>
    <w:rsid w:val="0065171D"/>
    <w:rsid w:val="0065222C"/>
    <w:rsid w:val="00655451"/>
    <w:rsid w:val="00655AE4"/>
    <w:rsid w:val="006571BC"/>
    <w:rsid w:val="006572CB"/>
    <w:rsid w:val="006652C6"/>
    <w:rsid w:val="006653AE"/>
    <w:rsid w:val="00676A5F"/>
    <w:rsid w:val="00690A32"/>
    <w:rsid w:val="00693F25"/>
    <w:rsid w:val="006A5A7A"/>
    <w:rsid w:val="006B4E2D"/>
    <w:rsid w:val="006C6BFA"/>
    <w:rsid w:val="006D7AD0"/>
    <w:rsid w:val="006F791E"/>
    <w:rsid w:val="007033DC"/>
    <w:rsid w:val="00710A7A"/>
    <w:rsid w:val="0074033D"/>
    <w:rsid w:val="00742605"/>
    <w:rsid w:val="00765B61"/>
    <w:rsid w:val="007773B0"/>
    <w:rsid w:val="0079738F"/>
    <w:rsid w:val="007A7F3F"/>
    <w:rsid w:val="007B16E7"/>
    <w:rsid w:val="007C5A5C"/>
    <w:rsid w:val="007D6598"/>
    <w:rsid w:val="007E152A"/>
    <w:rsid w:val="007E1FF7"/>
    <w:rsid w:val="007E2592"/>
    <w:rsid w:val="007E3691"/>
    <w:rsid w:val="007E44F7"/>
    <w:rsid w:val="00802DEC"/>
    <w:rsid w:val="00820662"/>
    <w:rsid w:val="008373E9"/>
    <w:rsid w:val="00846427"/>
    <w:rsid w:val="00851972"/>
    <w:rsid w:val="00853285"/>
    <w:rsid w:val="008548A6"/>
    <w:rsid w:val="00855006"/>
    <w:rsid w:val="00862E09"/>
    <w:rsid w:val="00867B8C"/>
    <w:rsid w:val="00890801"/>
    <w:rsid w:val="008B713B"/>
    <w:rsid w:val="008C0423"/>
    <w:rsid w:val="008C7322"/>
    <w:rsid w:val="008D2374"/>
    <w:rsid w:val="0090089F"/>
    <w:rsid w:val="00913FF6"/>
    <w:rsid w:val="00925817"/>
    <w:rsid w:val="00936A9D"/>
    <w:rsid w:val="009422DE"/>
    <w:rsid w:val="00945661"/>
    <w:rsid w:val="00946A3C"/>
    <w:rsid w:val="0095046C"/>
    <w:rsid w:val="00962C85"/>
    <w:rsid w:val="00992F15"/>
    <w:rsid w:val="00993E3C"/>
    <w:rsid w:val="009A1658"/>
    <w:rsid w:val="009C6B47"/>
    <w:rsid w:val="009F668B"/>
    <w:rsid w:val="00A07F32"/>
    <w:rsid w:val="00A2060E"/>
    <w:rsid w:val="00A22011"/>
    <w:rsid w:val="00A27B67"/>
    <w:rsid w:val="00A3250C"/>
    <w:rsid w:val="00A35E84"/>
    <w:rsid w:val="00A41853"/>
    <w:rsid w:val="00A61A98"/>
    <w:rsid w:val="00A61F0A"/>
    <w:rsid w:val="00A629EB"/>
    <w:rsid w:val="00A6710D"/>
    <w:rsid w:val="00A9711D"/>
    <w:rsid w:val="00AA52F3"/>
    <w:rsid w:val="00AB6929"/>
    <w:rsid w:val="00AD38ED"/>
    <w:rsid w:val="00AF050E"/>
    <w:rsid w:val="00B1489E"/>
    <w:rsid w:val="00B1721B"/>
    <w:rsid w:val="00B25E21"/>
    <w:rsid w:val="00B35CE3"/>
    <w:rsid w:val="00B37882"/>
    <w:rsid w:val="00B40DF2"/>
    <w:rsid w:val="00B560A6"/>
    <w:rsid w:val="00B57CFB"/>
    <w:rsid w:val="00B57ECA"/>
    <w:rsid w:val="00B72351"/>
    <w:rsid w:val="00B805DD"/>
    <w:rsid w:val="00B96FE3"/>
    <w:rsid w:val="00BA0268"/>
    <w:rsid w:val="00BA3DA3"/>
    <w:rsid w:val="00BA648C"/>
    <w:rsid w:val="00BB49CA"/>
    <w:rsid w:val="00BB5AA0"/>
    <w:rsid w:val="00BC0414"/>
    <w:rsid w:val="00BC3D9F"/>
    <w:rsid w:val="00BD2D73"/>
    <w:rsid w:val="00BF31F9"/>
    <w:rsid w:val="00BF6625"/>
    <w:rsid w:val="00C03A79"/>
    <w:rsid w:val="00C25768"/>
    <w:rsid w:val="00C5453C"/>
    <w:rsid w:val="00C85269"/>
    <w:rsid w:val="00CA6B2E"/>
    <w:rsid w:val="00CD2257"/>
    <w:rsid w:val="00CF162B"/>
    <w:rsid w:val="00CF583C"/>
    <w:rsid w:val="00D142C9"/>
    <w:rsid w:val="00D47B1B"/>
    <w:rsid w:val="00D578F1"/>
    <w:rsid w:val="00D855AE"/>
    <w:rsid w:val="00D87669"/>
    <w:rsid w:val="00D87EBE"/>
    <w:rsid w:val="00D91ECD"/>
    <w:rsid w:val="00D9214E"/>
    <w:rsid w:val="00D949DF"/>
    <w:rsid w:val="00DA497D"/>
    <w:rsid w:val="00DC569D"/>
    <w:rsid w:val="00DD06A1"/>
    <w:rsid w:val="00DE0475"/>
    <w:rsid w:val="00DE0878"/>
    <w:rsid w:val="00DE41E0"/>
    <w:rsid w:val="00DE4BD9"/>
    <w:rsid w:val="00E144E4"/>
    <w:rsid w:val="00E176EC"/>
    <w:rsid w:val="00E35282"/>
    <w:rsid w:val="00E4761A"/>
    <w:rsid w:val="00E547FB"/>
    <w:rsid w:val="00E64F59"/>
    <w:rsid w:val="00E8045B"/>
    <w:rsid w:val="00E8719A"/>
    <w:rsid w:val="00E87E0E"/>
    <w:rsid w:val="00E91F90"/>
    <w:rsid w:val="00E9584D"/>
    <w:rsid w:val="00E970A1"/>
    <w:rsid w:val="00E979E4"/>
    <w:rsid w:val="00EB09B2"/>
    <w:rsid w:val="00EB0EA7"/>
    <w:rsid w:val="00EC0346"/>
    <w:rsid w:val="00ED1B60"/>
    <w:rsid w:val="00ED4DA2"/>
    <w:rsid w:val="00ED6FF9"/>
    <w:rsid w:val="00EE5469"/>
    <w:rsid w:val="00F0177F"/>
    <w:rsid w:val="00F05363"/>
    <w:rsid w:val="00F21066"/>
    <w:rsid w:val="00F23552"/>
    <w:rsid w:val="00F25D31"/>
    <w:rsid w:val="00F34BB5"/>
    <w:rsid w:val="00F40DE8"/>
    <w:rsid w:val="00F43181"/>
    <w:rsid w:val="00F46978"/>
    <w:rsid w:val="00F478B2"/>
    <w:rsid w:val="00F4796D"/>
    <w:rsid w:val="00F97C2A"/>
    <w:rsid w:val="00FA6AD3"/>
    <w:rsid w:val="00FC61F7"/>
    <w:rsid w:val="00FD04F3"/>
    <w:rsid w:val="00FE7C97"/>
    <w:rsid w:val="00FF5AB0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6BF2624"/>
  <w15:docId w15:val="{D26C8E2C-3ED2-447C-9071-77D38D32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E6E6-BB8E-4E3A-9C36-3F863CA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5</cp:revision>
  <cp:lastPrinted>2020-06-05T13:37:00Z</cp:lastPrinted>
  <dcterms:created xsi:type="dcterms:W3CDTF">2020-06-04T14:13:00Z</dcterms:created>
  <dcterms:modified xsi:type="dcterms:W3CDTF">2020-06-05T13:43:00Z</dcterms:modified>
</cp:coreProperties>
</file>